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F3" w:rsidRPr="009832F3" w:rsidRDefault="009832F3" w:rsidP="009832F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832F3">
        <w:rPr>
          <w:rFonts w:ascii="Times New Roman" w:hAnsi="Times New Roman" w:cs="Times New Roman"/>
          <w:kern w:val="2"/>
          <w:sz w:val="24"/>
          <w:szCs w:val="24"/>
        </w:rPr>
        <w:t>РОССИЙСКАЯ ФЕДЕРАЦИЯ</w:t>
      </w:r>
    </w:p>
    <w:p w:rsidR="009832F3" w:rsidRPr="009832F3" w:rsidRDefault="009832F3" w:rsidP="009832F3">
      <w:pPr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832F3">
        <w:rPr>
          <w:rFonts w:ascii="Times New Roman" w:hAnsi="Times New Roman" w:cs="Times New Roman"/>
          <w:kern w:val="2"/>
          <w:sz w:val="24"/>
          <w:szCs w:val="24"/>
        </w:rPr>
        <w:t>Ивановская область</w:t>
      </w:r>
    </w:p>
    <w:p w:rsidR="009832F3" w:rsidRPr="009832F3" w:rsidRDefault="009832F3" w:rsidP="009832F3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832F3">
        <w:rPr>
          <w:rFonts w:ascii="Times New Roman" w:hAnsi="Times New Roman" w:cs="Times New Roman"/>
          <w:b/>
          <w:smallCaps/>
          <w:sz w:val="24"/>
          <w:szCs w:val="24"/>
        </w:rPr>
        <w:t>Администрация  Афанасьевского сельского поселения</w:t>
      </w:r>
    </w:p>
    <w:p w:rsidR="009832F3" w:rsidRPr="009832F3" w:rsidRDefault="009832F3" w:rsidP="009832F3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832F3">
        <w:rPr>
          <w:rFonts w:ascii="Times New Roman" w:hAnsi="Times New Roman" w:cs="Times New Roman"/>
          <w:b/>
          <w:smallCaps/>
          <w:sz w:val="24"/>
          <w:szCs w:val="24"/>
        </w:rPr>
        <w:t>Шуйского муниципального района Ивановской области</w:t>
      </w:r>
    </w:p>
    <w:p w:rsidR="009832F3" w:rsidRPr="009832F3" w:rsidRDefault="00A111BA" w:rsidP="009832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20320" r="1968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9832F3" w:rsidRDefault="009832F3" w:rsidP="00983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1199" w:rsidRDefault="00671199" w:rsidP="00671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05.09.2017г. №54</w:t>
      </w:r>
    </w:p>
    <w:p w:rsidR="00671199" w:rsidRPr="009832F3" w:rsidRDefault="00671199" w:rsidP="006711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04" w:rsidRPr="009832F3" w:rsidRDefault="009832F3" w:rsidP="00983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FE8" w:rsidRPr="009832F3">
        <w:rPr>
          <w:rFonts w:ascii="Times New Roman" w:hAnsi="Times New Roman" w:cs="Times New Roman"/>
          <w:b/>
          <w:sz w:val="24"/>
          <w:szCs w:val="24"/>
        </w:rPr>
        <w:t>«</w:t>
      </w:r>
      <w:r w:rsidR="00442604" w:rsidRPr="009832F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442604" w:rsidRPr="009832F3">
        <w:rPr>
          <w:rFonts w:ascii="Times New Roman" w:hAnsi="Times New Roman" w:cs="Times New Roman"/>
          <w:b/>
          <w:sz w:val="24"/>
          <w:szCs w:val="24"/>
        </w:rPr>
        <w:t>порядка проведения оценки эффективности налоговых льгот</w:t>
      </w:r>
      <w:proofErr w:type="gramEnd"/>
      <w:r w:rsidR="00442604" w:rsidRPr="009832F3">
        <w:rPr>
          <w:rFonts w:ascii="Times New Roman" w:hAnsi="Times New Roman" w:cs="Times New Roman"/>
          <w:b/>
          <w:sz w:val="24"/>
          <w:szCs w:val="24"/>
        </w:rPr>
        <w:t xml:space="preserve"> по местным налогам</w:t>
      </w:r>
      <w:r w:rsidR="00486FE8" w:rsidRPr="009832F3">
        <w:rPr>
          <w:rFonts w:ascii="Times New Roman" w:hAnsi="Times New Roman" w:cs="Times New Roman"/>
          <w:b/>
          <w:sz w:val="24"/>
          <w:szCs w:val="24"/>
        </w:rPr>
        <w:t>»</w:t>
      </w:r>
    </w:p>
    <w:p w:rsidR="00486FE8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br/>
      </w:r>
      <w:r w:rsidR="00486FE8" w:rsidRPr="009832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32F3">
        <w:rPr>
          <w:rFonts w:ascii="Times New Roman" w:hAnsi="Times New Roman" w:cs="Times New Roman"/>
          <w:sz w:val="24"/>
          <w:szCs w:val="24"/>
        </w:rPr>
        <w:t xml:space="preserve">В целях повышения качества управления муниципальными финансами и сокращения предоставления малоэффективных налоговых льгот, руководствуясь Налоговым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 и Уставом </w:t>
      </w:r>
      <w:r w:rsidR="00486FE8" w:rsidRPr="009832F3">
        <w:rPr>
          <w:rFonts w:ascii="Times New Roman" w:hAnsi="Times New Roman" w:cs="Times New Roman"/>
          <w:sz w:val="24"/>
          <w:szCs w:val="24"/>
        </w:rPr>
        <w:t xml:space="preserve"> </w:t>
      </w:r>
      <w:r w:rsidR="009832F3">
        <w:rPr>
          <w:rFonts w:ascii="Times New Roman" w:hAnsi="Times New Roman" w:cs="Times New Roman"/>
          <w:sz w:val="24"/>
          <w:szCs w:val="24"/>
        </w:rPr>
        <w:t>Афанасьевского</w:t>
      </w:r>
      <w:r w:rsidR="00486FE8" w:rsidRPr="009832F3">
        <w:rPr>
          <w:rFonts w:ascii="Times New Roman" w:hAnsi="Times New Roman" w:cs="Times New Roman"/>
          <w:sz w:val="24"/>
          <w:szCs w:val="24"/>
        </w:rPr>
        <w:t xml:space="preserve"> </w:t>
      </w:r>
      <w:r w:rsidRPr="009832F3">
        <w:rPr>
          <w:rFonts w:ascii="Times New Roman" w:hAnsi="Times New Roman" w:cs="Times New Roman"/>
          <w:sz w:val="24"/>
          <w:szCs w:val="24"/>
        </w:rPr>
        <w:t>сельско</w:t>
      </w:r>
      <w:r w:rsidR="00486FE8" w:rsidRPr="009832F3">
        <w:rPr>
          <w:rFonts w:ascii="Times New Roman" w:hAnsi="Times New Roman" w:cs="Times New Roman"/>
          <w:sz w:val="24"/>
          <w:szCs w:val="24"/>
        </w:rPr>
        <w:t>го</w:t>
      </w:r>
      <w:r w:rsidRPr="009832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6FE8" w:rsidRPr="009832F3">
        <w:rPr>
          <w:rFonts w:ascii="Times New Roman" w:hAnsi="Times New Roman" w:cs="Times New Roman"/>
          <w:sz w:val="24"/>
          <w:szCs w:val="24"/>
        </w:rPr>
        <w:t>я</w:t>
      </w:r>
      <w:r w:rsidRPr="009832F3">
        <w:rPr>
          <w:rFonts w:ascii="Times New Roman" w:hAnsi="Times New Roman" w:cs="Times New Roman"/>
          <w:sz w:val="24"/>
          <w:szCs w:val="24"/>
        </w:rPr>
        <w:t xml:space="preserve">, </w:t>
      </w:r>
      <w:r w:rsidR="00486FE8" w:rsidRPr="009832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832F3">
        <w:rPr>
          <w:rFonts w:ascii="Times New Roman" w:hAnsi="Times New Roman" w:cs="Times New Roman"/>
          <w:sz w:val="24"/>
          <w:szCs w:val="24"/>
        </w:rPr>
        <w:t>Афанасьевского</w:t>
      </w:r>
      <w:r w:rsidR="00486FE8" w:rsidRPr="009832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6FE8" w:rsidRPr="009832F3" w:rsidRDefault="00486FE8" w:rsidP="00983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F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86FE8" w:rsidRPr="009832F3" w:rsidRDefault="00442604" w:rsidP="0098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1. Установить обязательность проведения оценки предоставляемых (планируемых к предоставлению) налоговых льгот на предмет их бюджетной и социальной эффективности.</w:t>
      </w:r>
    </w:p>
    <w:p w:rsidR="009832F3" w:rsidRDefault="00442604" w:rsidP="0098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2. Утвердить прилагаемый Порядок проведения оценки эффективности налоговых льгот по местным налогам согласно приложению.</w:t>
      </w:r>
    </w:p>
    <w:p w:rsidR="009832F3" w:rsidRDefault="00442604" w:rsidP="0098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3. Установить, что уполномоченным по проведению оценки эффективности предоставляемых (планируемых к предоставлению) налоговых льгот является </w:t>
      </w:r>
      <w:r w:rsidR="00486FE8" w:rsidRPr="009832F3">
        <w:rPr>
          <w:rFonts w:ascii="Times New Roman" w:hAnsi="Times New Roman" w:cs="Times New Roman"/>
          <w:sz w:val="24"/>
          <w:szCs w:val="24"/>
        </w:rPr>
        <w:t>Заведующий отделом по составлению и исполнению бюджета</w:t>
      </w:r>
      <w:r w:rsidRPr="009832F3">
        <w:rPr>
          <w:rFonts w:ascii="Times New Roman" w:hAnsi="Times New Roman" w:cs="Times New Roman"/>
          <w:sz w:val="24"/>
          <w:szCs w:val="24"/>
        </w:rPr>
        <w:t>.</w:t>
      </w:r>
    </w:p>
    <w:p w:rsidR="00A111BA" w:rsidRPr="00A111BA" w:rsidRDefault="00A111BA" w:rsidP="00A1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 от 02.10.2013г. №92 </w:t>
      </w:r>
      <w:r w:rsidRPr="00A111BA">
        <w:rPr>
          <w:rFonts w:ascii="Times New Roman" w:hAnsi="Times New Roman" w:cs="Times New Roman"/>
          <w:sz w:val="24"/>
          <w:szCs w:val="24"/>
        </w:rPr>
        <w:t>«Об утверждении Порядка оценки эффективности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BA">
        <w:rPr>
          <w:rFonts w:ascii="Times New Roman" w:hAnsi="Times New Roman" w:cs="Times New Roman"/>
          <w:sz w:val="24"/>
          <w:szCs w:val="24"/>
        </w:rPr>
        <w:t>налоговых льгот</w:t>
      </w:r>
      <w:r>
        <w:rPr>
          <w:rFonts w:ascii="Times New Roman" w:hAnsi="Times New Roman" w:cs="Times New Roman"/>
          <w:sz w:val="24"/>
          <w:szCs w:val="24"/>
        </w:rPr>
        <w:t>» отменить.</w:t>
      </w:r>
    </w:p>
    <w:p w:rsidR="009832F3" w:rsidRDefault="00A111BA" w:rsidP="00A11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2604" w:rsidRPr="009832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2604" w:rsidRPr="009832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2604" w:rsidRPr="009832F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86FE8" w:rsidRPr="009832F3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финансового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Н.Ю.Стрельцову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2604" w:rsidRPr="009832F3" w:rsidRDefault="00A111BA" w:rsidP="0098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2604" w:rsidRPr="009832F3">
        <w:rPr>
          <w:rFonts w:ascii="Times New Roman" w:hAnsi="Times New Roman" w:cs="Times New Roman"/>
          <w:sz w:val="24"/>
          <w:szCs w:val="24"/>
        </w:rPr>
        <w:t xml:space="preserve">. </w:t>
      </w:r>
      <w:r w:rsidR="00486FE8" w:rsidRPr="009832F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и размещению на официальном сайте </w:t>
      </w:r>
      <w:r w:rsidR="009832F3">
        <w:rPr>
          <w:rFonts w:ascii="Times New Roman" w:hAnsi="Times New Roman" w:cs="Times New Roman"/>
          <w:sz w:val="24"/>
          <w:szCs w:val="24"/>
        </w:rPr>
        <w:t>Афанасьевского</w:t>
      </w:r>
      <w:r w:rsidR="00486FE8" w:rsidRPr="009832F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- телекоммуникационной сети интернет.</w:t>
      </w:r>
    </w:p>
    <w:p w:rsidR="004D2BD5" w:rsidRDefault="00442604" w:rsidP="0098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br/>
      </w:r>
    </w:p>
    <w:p w:rsidR="00A111BA" w:rsidRDefault="00A111BA" w:rsidP="0098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1BA" w:rsidRDefault="00A111BA" w:rsidP="0098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2F3" w:rsidRPr="009832F3" w:rsidRDefault="009832F3" w:rsidP="0098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Афанасьевского сельского поселения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Н.А.Замятина</w:t>
      </w:r>
      <w:proofErr w:type="spellEnd"/>
    </w:p>
    <w:p w:rsidR="004D2BD5" w:rsidRDefault="004D2BD5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2F3" w:rsidRDefault="009832F3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CC7" w:rsidRPr="009832F3" w:rsidRDefault="00442604" w:rsidP="00983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32F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9832F3">
        <w:rPr>
          <w:rFonts w:ascii="Times New Roman" w:hAnsi="Times New Roman" w:cs="Times New Roman"/>
          <w:sz w:val="20"/>
          <w:szCs w:val="20"/>
        </w:rPr>
        <w:br/>
        <w:t xml:space="preserve">к </w:t>
      </w:r>
      <w:r w:rsidR="00676CC7" w:rsidRPr="009832F3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676CC7" w:rsidRPr="009832F3" w:rsidRDefault="009832F3" w:rsidP="00983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Афанасьевского</w:t>
      </w:r>
      <w:r w:rsidR="00676CC7" w:rsidRPr="009832F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76CC7" w:rsidRPr="009832F3" w:rsidRDefault="00676CC7" w:rsidP="009832F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32F3">
        <w:rPr>
          <w:rFonts w:ascii="Times New Roman" w:hAnsi="Times New Roman" w:cs="Times New Roman"/>
          <w:sz w:val="20"/>
          <w:szCs w:val="20"/>
        </w:rPr>
        <w:t xml:space="preserve">от </w:t>
      </w:r>
      <w:r w:rsidR="009832F3">
        <w:rPr>
          <w:rFonts w:ascii="Times New Roman" w:hAnsi="Times New Roman" w:cs="Times New Roman"/>
          <w:sz w:val="20"/>
          <w:szCs w:val="20"/>
        </w:rPr>
        <w:t>05.09.2017 № 54</w:t>
      </w:r>
    </w:p>
    <w:p w:rsidR="00676CC7" w:rsidRPr="009832F3" w:rsidRDefault="00676CC7" w:rsidP="00983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604" w:rsidRPr="009832F3" w:rsidRDefault="00442604" w:rsidP="00983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2F3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9832F3">
        <w:rPr>
          <w:rFonts w:ascii="Times New Roman" w:hAnsi="Times New Roman" w:cs="Times New Roman"/>
          <w:b/>
          <w:sz w:val="24"/>
          <w:szCs w:val="24"/>
        </w:rPr>
        <w:br/>
        <w:t>проведения оценки эффективности налоговых льгот</w:t>
      </w:r>
      <w:r w:rsidRPr="009832F3">
        <w:rPr>
          <w:rFonts w:ascii="Times New Roman" w:hAnsi="Times New Roman" w:cs="Times New Roman"/>
          <w:b/>
          <w:sz w:val="24"/>
          <w:szCs w:val="24"/>
        </w:rPr>
        <w:br/>
        <w:t>по местным налогам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  <w:r w:rsidRPr="009832F3">
        <w:rPr>
          <w:rFonts w:ascii="Times New Roman" w:hAnsi="Times New Roman" w:cs="Times New Roman"/>
          <w:sz w:val="24"/>
          <w:szCs w:val="24"/>
        </w:rPr>
        <w:br/>
        <w:t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1.3. Настоящий Порядок распространяется на предоставленные решениями Совета </w:t>
      </w:r>
      <w:r w:rsidR="009832F3">
        <w:rPr>
          <w:rFonts w:ascii="Times New Roman" w:hAnsi="Times New Roman" w:cs="Times New Roman"/>
          <w:sz w:val="24"/>
          <w:szCs w:val="24"/>
        </w:rPr>
        <w:t>Афанасьевского</w:t>
      </w:r>
      <w:r w:rsidR="00676CC7" w:rsidRPr="009832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32F3">
        <w:rPr>
          <w:rFonts w:ascii="Times New Roman" w:hAnsi="Times New Roman" w:cs="Times New Roman"/>
          <w:sz w:val="24"/>
          <w:szCs w:val="24"/>
        </w:rPr>
        <w:t>, а также планируемые к предоставлению налоговые льготы по местным налогам (далее – налоговые льготы).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2. Основные понятия и термины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832F3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основные понятия и термины:</w:t>
      </w:r>
      <w:r w:rsidRPr="009832F3">
        <w:rPr>
          <w:rFonts w:ascii="Times New Roman" w:hAnsi="Times New Roman" w:cs="Times New Roman"/>
          <w:sz w:val="24"/>
          <w:szCs w:val="24"/>
        </w:rPr>
        <w:br/>
      </w:r>
      <w:r w:rsidR="00676CC7" w:rsidRPr="009832F3">
        <w:rPr>
          <w:rFonts w:ascii="Times New Roman" w:hAnsi="Times New Roman" w:cs="Times New Roman"/>
          <w:sz w:val="24"/>
          <w:szCs w:val="24"/>
        </w:rPr>
        <w:t xml:space="preserve">- </w:t>
      </w:r>
      <w:r w:rsidRPr="009832F3">
        <w:rPr>
          <w:rFonts w:ascii="Times New Roman" w:hAnsi="Times New Roman" w:cs="Times New Roman"/>
          <w:sz w:val="24"/>
          <w:szCs w:val="24"/>
        </w:rPr>
        <w:t>налоговая льгота –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  <w:proofErr w:type="gramEnd"/>
    </w:p>
    <w:p w:rsidR="009832F3" w:rsidRPr="009832F3" w:rsidRDefault="00676CC7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- </w:t>
      </w:r>
      <w:r w:rsidR="00442604" w:rsidRPr="009832F3">
        <w:rPr>
          <w:rFonts w:ascii="Times New Roman" w:hAnsi="Times New Roman" w:cs="Times New Roman"/>
          <w:sz w:val="24"/>
          <w:szCs w:val="24"/>
        </w:rPr>
        <w:t>оценка эффективности –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9832F3" w:rsidRDefault="00676CC7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-  </w:t>
      </w:r>
      <w:r w:rsidR="00442604" w:rsidRPr="009832F3">
        <w:rPr>
          <w:rFonts w:ascii="Times New Roman" w:hAnsi="Times New Roman" w:cs="Times New Roman"/>
          <w:sz w:val="24"/>
          <w:szCs w:val="24"/>
        </w:rPr>
        <w:t>бюджетная эффективность –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бюджета;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социальная эффективность – оценка степени достижения социально значимого эффекта, направленного на повышение уровня жизни населения;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Иные понятия и термины используются в значениях, определяемых Налоговым кодексом Российской Федерации.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3. Основные принципы и цели установления налоговых льгот</w:t>
      </w:r>
    </w:p>
    <w:p w:rsidR="00676CC7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3.1. Установление налоговых льгот осуществляется с соблюдением следующих основных принципов: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- налоговые льготы устанавливаются в пределах полномочий органов местного самоуправления, установленных федеральным законодательством;</w:t>
      </w:r>
      <w:r w:rsidRPr="009832F3">
        <w:rPr>
          <w:rFonts w:ascii="Times New Roman" w:hAnsi="Times New Roman" w:cs="Times New Roman"/>
          <w:sz w:val="24"/>
          <w:szCs w:val="24"/>
        </w:rPr>
        <w:br/>
        <w:t>- налоговые льготы устанавливаются отдельным категориям налогоплательщиков.</w:t>
      </w:r>
      <w:r w:rsidRPr="009832F3">
        <w:rPr>
          <w:rFonts w:ascii="Times New Roman" w:hAnsi="Times New Roman" w:cs="Times New Roman"/>
          <w:sz w:val="24"/>
          <w:szCs w:val="24"/>
        </w:rPr>
        <w:br/>
        <w:t>3.2. Основной целью предоставления налоговых льгот является оказание поддержки социально незащищенным категориям граждан.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lastRenderedPageBreak/>
        <w:t>4. Виды налоговых льгот и условия их предоставления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4.1. Налоговые льготы предоставляются налогоплательщикам на основании решений Совета </w:t>
      </w:r>
      <w:r w:rsidR="009832F3">
        <w:rPr>
          <w:rFonts w:ascii="Times New Roman" w:hAnsi="Times New Roman" w:cs="Times New Roman"/>
          <w:sz w:val="24"/>
          <w:szCs w:val="24"/>
        </w:rPr>
        <w:t>Афанасьевского</w:t>
      </w:r>
      <w:r w:rsidR="00676CC7" w:rsidRPr="009832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32F3">
        <w:rPr>
          <w:rFonts w:ascii="Times New Roman" w:hAnsi="Times New Roman" w:cs="Times New Roman"/>
          <w:sz w:val="24"/>
          <w:szCs w:val="24"/>
        </w:rPr>
        <w:t>.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4.2. Налогоплательщикам могут устанавливаться следующие виды налоговых льгот:</w:t>
      </w:r>
      <w:r w:rsidRPr="009832F3">
        <w:rPr>
          <w:rFonts w:ascii="Times New Roman" w:hAnsi="Times New Roman" w:cs="Times New Roman"/>
          <w:sz w:val="24"/>
          <w:szCs w:val="24"/>
        </w:rPr>
        <w:br/>
        <w:t>- освобождение от уплаты налога (полное или частичное);</w:t>
      </w:r>
      <w:r w:rsidRPr="009832F3">
        <w:rPr>
          <w:rFonts w:ascii="Times New Roman" w:hAnsi="Times New Roman" w:cs="Times New Roman"/>
          <w:sz w:val="24"/>
          <w:szCs w:val="24"/>
        </w:rPr>
        <w:br/>
        <w:t>- установление размера не облагаемой налого</w:t>
      </w:r>
      <w:r w:rsidR="00676CC7" w:rsidRPr="009832F3">
        <w:rPr>
          <w:rFonts w:ascii="Times New Roman" w:hAnsi="Times New Roman" w:cs="Times New Roman"/>
          <w:sz w:val="24"/>
          <w:szCs w:val="24"/>
        </w:rPr>
        <w:t xml:space="preserve">м суммы для отдельных категорий </w:t>
      </w:r>
      <w:r w:rsidRPr="009832F3">
        <w:rPr>
          <w:rFonts w:ascii="Times New Roman" w:hAnsi="Times New Roman" w:cs="Times New Roman"/>
          <w:sz w:val="24"/>
          <w:szCs w:val="24"/>
        </w:rPr>
        <w:t>налогоплательщиков;</w:t>
      </w:r>
      <w:r w:rsidRPr="009832F3">
        <w:rPr>
          <w:rFonts w:ascii="Times New Roman" w:hAnsi="Times New Roman" w:cs="Times New Roman"/>
          <w:sz w:val="24"/>
          <w:szCs w:val="24"/>
        </w:rPr>
        <w:br/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4.3. Налоговые льготы предоставляются в пределах сумм, подлежащих зачислению в бюджет поселения.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5. Порядок и сроки проведения оценки эффективности налоговых льгот.</w:t>
      </w:r>
    </w:p>
    <w:p w:rsidR="00676CC7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5.1. Сроки проведения оценки:</w:t>
      </w:r>
    </w:p>
    <w:p w:rsidR="00676CC7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а) по предоставленным налоговым льготам - ежегодно по состоянию на 1 января года, следующего за отчетным финансовым годом, в срок не позднее 1 октября;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б) по планируемым к предоставлению налоговым льготам - в сроки, установленные для подготовки проектов решений Совета </w:t>
      </w:r>
      <w:r w:rsidR="009832F3">
        <w:rPr>
          <w:rFonts w:ascii="Times New Roman" w:hAnsi="Times New Roman" w:cs="Times New Roman"/>
          <w:sz w:val="24"/>
          <w:szCs w:val="24"/>
        </w:rPr>
        <w:t>Афанасьевского</w:t>
      </w:r>
      <w:r w:rsidR="00676CC7" w:rsidRPr="009832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32F3">
        <w:rPr>
          <w:rFonts w:ascii="Times New Roman" w:hAnsi="Times New Roman" w:cs="Times New Roman"/>
          <w:sz w:val="24"/>
          <w:szCs w:val="24"/>
        </w:rPr>
        <w:t>, предусматривающих предоставление налоговых льгот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5.2. Источником информации для расчетов оценки эффективности налоговых льгот служат данные налоговой отчетности (отчет о налоговой базе и структуре начислений по местным налогам Ф№ 5-МН), а также иная достоверная информация.</w:t>
      </w:r>
      <w:r w:rsidRPr="009832F3">
        <w:rPr>
          <w:rFonts w:ascii="Times New Roman" w:hAnsi="Times New Roman" w:cs="Times New Roman"/>
          <w:sz w:val="24"/>
          <w:szCs w:val="24"/>
        </w:rPr>
        <w:br/>
        <w:t xml:space="preserve">5.3. При проведении оценки эффективности налоговых льгот уполномоченным </w:t>
      </w:r>
      <w:r w:rsidR="00676CC7" w:rsidRPr="009832F3">
        <w:rPr>
          <w:rFonts w:ascii="Times New Roman" w:hAnsi="Times New Roman" w:cs="Times New Roman"/>
          <w:sz w:val="24"/>
          <w:szCs w:val="24"/>
        </w:rPr>
        <w:t>специалистом</w:t>
      </w:r>
      <w:r w:rsidRPr="009832F3">
        <w:rPr>
          <w:rFonts w:ascii="Times New Roman" w:hAnsi="Times New Roman" w:cs="Times New Roman"/>
          <w:sz w:val="24"/>
          <w:szCs w:val="24"/>
        </w:rPr>
        <w:t xml:space="preserve"> используются следующие показатели: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- налогооблагаемая база по налогу на начало и конец отчетного периода;</w:t>
      </w:r>
      <w:r w:rsidRPr="009832F3">
        <w:rPr>
          <w:rFonts w:ascii="Times New Roman" w:hAnsi="Times New Roman" w:cs="Times New Roman"/>
          <w:sz w:val="24"/>
          <w:szCs w:val="24"/>
        </w:rPr>
        <w:br/>
        <w:t>- ставка налога;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- льготная ставка налога (при предоставлении льготы по пониженной ставке);</w:t>
      </w:r>
      <w:r w:rsidRPr="009832F3">
        <w:rPr>
          <w:rFonts w:ascii="Times New Roman" w:hAnsi="Times New Roman" w:cs="Times New Roman"/>
          <w:sz w:val="24"/>
          <w:szCs w:val="24"/>
        </w:rPr>
        <w:br/>
        <w:t>- сумма сокращения базы налога (при полном или частичном освобождении базы налога от налога от налогообложения) за истекший период отчетного года;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- сумма начисленных налогов в бюджет поселения;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- сумма уплаченных налогов в бюджет поселения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- сумма задолженности по уплате налогов в бюджет поселения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5.4. Оценка эффективности налоговых льгот может включать в себя как оценку бюджетной и социальной эффективности, так и оценку только социальной эффективности в зависимости от категории налогоплательщиков.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5.5. Бюджетная эффективность предоставленных налоговых льгот определяется на основании сравнения сумм налогов, поступивших в местный бюджет за последний отчетный год и год, предшествующий последнему отчетному, по соответствующему виду экономической деятельности, на который распространяется налоговая льгота.</w:t>
      </w:r>
      <w:r w:rsidRPr="009832F3">
        <w:rPr>
          <w:rFonts w:ascii="Times New Roman" w:hAnsi="Times New Roman" w:cs="Times New Roman"/>
          <w:sz w:val="24"/>
          <w:szCs w:val="24"/>
        </w:rPr>
        <w:br/>
        <w:t xml:space="preserve">5.6. Бюджетная эффективность предоставленных налоговых льгот считается высокой в случае, если сумма налогов, поступивших </w:t>
      </w:r>
      <w:proofErr w:type="gramStart"/>
      <w:r w:rsidRPr="009832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3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2F3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Pr="009832F3">
        <w:rPr>
          <w:rFonts w:ascii="Times New Roman" w:hAnsi="Times New Roman" w:cs="Times New Roman"/>
          <w:sz w:val="24"/>
          <w:szCs w:val="24"/>
        </w:rPr>
        <w:t xml:space="preserve"> бюджет по соответствующему виду экономической деятельности за последний отчетный год, превышает сумму налогов, поступивших за год, предшествующий последнему отчетному году.</w:t>
      </w:r>
      <w:r w:rsidRPr="009832F3">
        <w:rPr>
          <w:rFonts w:ascii="Times New Roman" w:hAnsi="Times New Roman" w:cs="Times New Roman"/>
          <w:sz w:val="24"/>
          <w:szCs w:val="24"/>
        </w:rPr>
        <w:br/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5.7. Оценка бюджетной эффективности планируемых к предоставлению налоговых льгот производится по плановому периоду. В данном случае основе сравнения сумм налогов, </w:t>
      </w:r>
      <w:r w:rsidRPr="009832F3">
        <w:rPr>
          <w:rFonts w:ascii="Times New Roman" w:hAnsi="Times New Roman" w:cs="Times New Roman"/>
          <w:sz w:val="24"/>
          <w:szCs w:val="24"/>
        </w:rPr>
        <w:lastRenderedPageBreak/>
        <w:t>поступивших в местный бюджет за отчетный финансовый год и очередной финансовый год по соответствующей категории налогоплательщиков, претендующих на получение налоговой льготы. Бюджетная эффективность планируемой к предоставлению налоговой льготы считается высокой в случае, если прирост сумм, планируемых к уплате налогов в местный бюджет за очередной финансовый год, по сравнению с отчетным финансовым годом превышает сумму выпадающих доходов местного бюджета от предоставления налоговой льготы.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5.8. В качестве критерия социальной эффективности налоговых льгот для физических лиц может выступать сумма предоставляемых налоговых льгот налогоплательщикам, обратившимся за предоставлением социальной помощи.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2F3">
        <w:rPr>
          <w:rFonts w:ascii="Times New Roman" w:hAnsi="Times New Roman" w:cs="Times New Roman"/>
          <w:sz w:val="24"/>
          <w:szCs w:val="24"/>
        </w:rPr>
        <w:t>Для остальных категорий налогоплательщиков социальная эффективность 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  <w:proofErr w:type="gramEnd"/>
      <w:r w:rsidRPr="009832F3">
        <w:rPr>
          <w:rFonts w:ascii="Times New Roman" w:hAnsi="Times New Roman" w:cs="Times New Roman"/>
          <w:sz w:val="24"/>
          <w:szCs w:val="24"/>
        </w:rPr>
        <w:br/>
        <w:t>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  <w:r w:rsidRPr="009832F3">
        <w:rPr>
          <w:rFonts w:ascii="Times New Roman" w:hAnsi="Times New Roman" w:cs="Times New Roman"/>
          <w:sz w:val="24"/>
          <w:szCs w:val="24"/>
        </w:rPr>
        <w:br/>
        <w:t>увеличение средней заработной платы работников в сфере деятельности, на которую распространяется налоговая льгота;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создание новых рабочих ме</w:t>
      </w:r>
      <w:proofErr w:type="gramStart"/>
      <w:r w:rsidRPr="009832F3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9832F3">
        <w:rPr>
          <w:rFonts w:ascii="Times New Roman" w:hAnsi="Times New Roman" w:cs="Times New Roman"/>
          <w:sz w:val="24"/>
          <w:szCs w:val="24"/>
        </w:rPr>
        <w:t>ере деятельности, на которую распространяется налоговая льгота;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направление средств, высвободившихся в результате предоставления налоговых льгот, в полном объеме на собственное развитие;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улучшение условий труда работников в сфере деятельности, на которую распространяется налоговая льгота;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отчисления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  <w:r w:rsidRPr="009832F3">
        <w:rPr>
          <w:rFonts w:ascii="Times New Roman" w:hAnsi="Times New Roman" w:cs="Times New Roman"/>
          <w:sz w:val="24"/>
          <w:szCs w:val="24"/>
        </w:rPr>
        <w:br/>
        <w:t>Положительная динамика каждого показателя оценивается баллом 1, отсутствие изменений либо отрицательная динамика по каждому показателю оценивается баллом 0.</w:t>
      </w:r>
      <w:r w:rsidRPr="009832F3">
        <w:rPr>
          <w:rFonts w:ascii="Times New Roman" w:hAnsi="Times New Roman" w:cs="Times New Roman"/>
          <w:sz w:val="24"/>
          <w:szCs w:val="24"/>
        </w:rPr>
        <w:br/>
        <w:t>5.9. Эффективность предоставленных (планируемых к предоставлению) налоговых льгот признается высокой при общей сумме баллов показателей бюджетной и социальной эффективности, равной двум и более, низкой - при общей сумме баллов менее двух.</w:t>
      </w:r>
      <w:r w:rsidRPr="009832F3">
        <w:rPr>
          <w:rFonts w:ascii="Times New Roman" w:hAnsi="Times New Roman" w:cs="Times New Roman"/>
          <w:sz w:val="24"/>
          <w:szCs w:val="24"/>
        </w:rPr>
        <w:br/>
        <w:t xml:space="preserve">5.10. Оценка эффективности налоговых льгот производится уполномоченным </w:t>
      </w:r>
      <w:r w:rsidR="00315A11" w:rsidRPr="009832F3">
        <w:rPr>
          <w:rFonts w:ascii="Times New Roman" w:hAnsi="Times New Roman" w:cs="Times New Roman"/>
          <w:sz w:val="24"/>
          <w:szCs w:val="24"/>
        </w:rPr>
        <w:t>специалистом</w:t>
      </w:r>
      <w:r w:rsidRPr="009832F3">
        <w:rPr>
          <w:rFonts w:ascii="Times New Roman" w:hAnsi="Times New Roman" w:cs="Times New Roman"/>
          <w:sz w:val="24"/>
          <w:szCs w:val="24"/>
        </w:rPr>
        <w:t xml:space="preserve"> в 2 этапа.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5.11. На первом этапе производится инвентаризация предоставленных в соответствии с решениями Совета </w:t>
      </w:r>
      <w:r w:rsidR="009832F3">
        <w:rPr>
          <w:rFonts w:ascii="Times New Roman" w:hAnsi="Times New Roman" w:cs="Times New Roman"/>
          <w:sz w:val="24"/>
          <w:szCs w:val="24"/>
        </w:rPr>
        <w:t>Афанасьевского</w:t>
      </w:r>
      <w:r w:rsidR="00315A11" w:rsidRPr="009832F3">
        <w:rPr>
          <w:rFonts w:ascii="Times New Roman" w:hAnsi="Times New Roman" w:cs="Times New Roman"/>
          <w:sz w:val="24"/>
          <w:szCs w:val="24"/>
        </w:rPr>
        <w:t xml:space="preserve"> сельского полселения</w:t>
      </w:r>
      <w:r w:rsidRPr="009832F3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  <w:r w:rsidRPr="009832F3">
        <w:rPr>
          <w:rFonts w:ascii="Times New Roman" w:hAnsi="Times New Roman" w:cs="Times New Roman"/>
          <w:sz w:val="24"/>
          <w:szCs w:val="24"/>
        </w:rPr>
        <w:br/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 </w:t>
      </w:r>
      <w:r w:rsidRPr="009832F3">
        <w:rPr>
          <w:rFonts w:ascii="Times New Roman" w:hAnsi="Times New Roman" w:cs="Times New Roman"/>
          <w:sz w:val="24"/>
          <w:szCs w:val="24"/>
        </w:rPr>
        <w:br/>
      </w:r>
      <w:r w:rsidRPr="009832F3">
        <w:rPr>
          <w:rFonts w:ascii="Times New Roman" w:hAnsi="Times New Roman" w:cs="Times New Roman"/>
          <w:sz w:val="24"/>
          <w:szCs w:val="24"/>
        </w:rPr>
        <w:lastRenderedPageBreak/>
        <w:t>5.12.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Оценка потерь производится по следующим формулам: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1) В случае если предоставление льготы заключается в освобождении от налогообложения части базы налога: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2F3">
        <w:rPr>
          <w:rFonts w:ascii="Times New Roman" w:hAnsi="Times New Roman" w:cs="Times New Roman"/>
          <w:b/>
          <w:sz w:val="24"/>
          <w:szCs w:val="24"/>
        </w:rPr>
        <w:t>Спб</w:t>
      </w:r>
      <w:proofErr w:type="spellEnd"/>
      <w:r w:rsidRPr="009832F3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9832F3">
        <w:rPr>
          <w:rFonts w:ascii="Times New Roman" w:hAnsi="Times New Roman" w:cs="Times New Roman"/>
          <w:b/>
          <w:sz w:val="24"/>
          <w:szCs w:val="24"/>
        </w:rPr>
        <w:t>Сснб</w:t>
      </w:r>
      <w:proofErr w:type="spellEnd"/>
      <w:r w:rsidRPr="009832F3">
        <w:rPr>
          <w:rFonts w:ascii="Times New Roman" w:hAnsi="Times New Roman" w:cs="Times New Roman"/>
          <w:b/>
          <w:sz w:val="24"/>
          <w:szCs w:val="24"/>
        </w:rPr>
        <w:t xml:space="preserve"> х НС,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832F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832F3">
        <w:rPr>
          <w:rFonts w:ascii="Times New Roman" w:hAnsi="Times New Roman" w:cs="Times New Roman"/>
          <w:sz w:val="24"/>
          <w:szCs w:val="24"/>
        </w:rPr>
        <w:t xml:space="preserve"> – сумма потерь (сумма недополученных доходов) бюджета поселения;</w:t>
      </w:r>
      <w:r w:rsidRPr="009832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32F3">
        <w:rPr>
          <w:rFonts w:ascii="Times New Roman" w:hAnsi="Times New Roman" w:cs="Times New Roman"/>
          <w:sz w:val="24"/>
          <w:szCs w:val="24"/>
        </w:rPr>
        <w:t>Сснб</w:t>
      </w:r>
      <w:proofErr w:type="spellEnd"/>
      <w:r w:rsidRPr="009832F3">
        <w:rPr>
          <w:rFonts w:ascii="Times New Roman" w:hAnsi="Times New Roman" w:cs="Times New Roman"/>
          <w:sz w:val="24"/>
          <w:szCs w:val="24"/>
        </w:rPr>
        <w:t xml:space="preserve"> – сумма (размер) сокращения базы налога по причине предоставления льгот;</w:t>
      </w:r>
      <w:r w:rsidRPr="009832F3">
        <w:rPr>
          <w:rFonts w:ascii="Times New Roman" w:hAnsi="Times New Roman" w:cs="Times New Roman"/>
          <w:sz w:val="24"/>
          <w:szCs w:val="24"/>
        </w:rPr>
        <w:br/>
        <w:t>НС – действующая в период предоставления льгот ставка налога;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2F3">
        <w:rPr>
          <w:rFonts w:ascii="Times New Roman" w:hAnsi="Times New Roman" w:cs="Times New Roman"/>
          <w:b/>
          <w:sz w:val="24"/>
          <w:szCs w:val="24"/>
        </w:rPr>
        <w:t>Спб</w:t>
      </w:r>
      <w:proofErr w:type="spellEnd"/>
      <w:r w:rsidRPr="009832F3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9832F3">
        <w:rPr>
          <w:rFonts w:ascii="Times New Roman" w:hAnsi="Times New Roman" w:cs="Times New Roman"/>
          <w:b/>
          <w:sz w:val="24"/>
          <w:szCs w:val="24"/>
        </w:rPr>
        <w:t>БНл</w:t>
      </w:r>
      <w:proofErr w:type="spellEnd"/>
      <w:r w:rsidRPr="009832F3">
        <w:rPr>
          <w:rFonts w:ascii="Times New Roman" w:hAnsi="Times New Roman" w:cs="Times New Roman"/>
          <w:b/>
          <w:sz w:val="24"/>
          <w:szCs w:val="24"/>
        </w:rPr>
        <w:t xml:space="preserve"> х (</w:t>
      </w:r>
      <w:proofErr w:type="spellStart"/>
      <w:r w:rsidRPr="009832F3">
        <w:rPr>
          <w:rFonts w:ascii="Times New Roman" w:hAnsi="Times New Roman" w:cs="Times New Roman"/>
          <w:b/>
          <w:sz w:val="24"/>
          <w:szCs w:val="24"/>
        </w:rPr>
        <w:t>НСб</w:t>
      </w:r>
      <w:proofErr w:type="spellEnd"/>
      <w:r w:rsidRPr="009832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832F3">
        <w:rPr>
          <w:rFonts w:ascii="Times New Roman" w:hAnsi="Times New Roman" w:cs="Times New Roman"/>
          <w:b/>
          <w:sz w:val="24"/>
          <w:szCs w:val="24"/>
        </w:rPr>
        <w:t>НСл</w:t>
      </w:r>
      <w:proofErr w:type="spellEnd"/>
      <w:r w:rsidRPr="009832F3">
        <w:rPr>
          <w:rFonts w:ascii="Times New Roman" w:hAnsi="Times New Roman" w:cs="Times New Roman"/>
          <w:b/>
          <w:sz w:val="24"/>
          <w:szCs w:val="24"/>
        </w:rPr>
        <w:t>),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832F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832F3">
        <w:rPr>
          <w:rFonts w:ascii="Times New Roman" w:hAnsi="Times New Roman" w:cs="Times New Roman"/>
          <w:sz w:val="24"/>
          <w:szCs w:val="24"/>
        </w:rPr>
        <w:t xml:space="preserve"> – сумма потерь (сумма недополученных доходов) бюджета поселения;</w:t>
      </w:r>
      <w:r w:rsidRPr="009832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32F3">
        <w:rPr>
          <w:rFonts w:ascii="Times New Roman" w:hAnsi="Times New Roman" w:cs="Times New Roman"/>
          <w:sz w:val="24"/>
          <w:szCs w:val="24"/>
        </w:rPr>
        <w:t>БНл</w:t>
      </w:r>
      <w:proofErr w:type="spellEnd"/>
      <w:r w:rsidRPr="009832F3">
        <w:rPr>
          <w:rFonts w:ascii="Times New Roman" w:hAnsi="Times New Roman" w:cs="Times New Roman"/>
          <w:sz w:val="24"/>
          <w:szCs w:val="24"/>
        </w:rPr>
        <w:t xml:space="preserve"> – размер базы налога, на которую распространяется действие льготной ставки;</w:t>
      </w:r>
      <w:r w:rsidRPr="009832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32F3">
        <w:rPr>
          <w:rFonts w:ascii="Times New Roman" w:hAnsi="Times New Roman" w:cs="Times New Roman"/>
          <w:sz w:val="24"/>
          <w:szCs w:val="24"/>
        </w:rPr>
        <w:t>НСб</w:t>
      </w:r>
      <w:proofErr w:type="spellEnd"/>
      <w:r w:rsidRPr="009832F3">
        <w:rPr>
          <w:rFonts w:ascii="Times New Roman" w:hAnsi="Times New Roman" w:cs="Times New Roman"/>
          <w:sz w:val="24"/>
          <w:szCs w:val="24"/>
        </w:rPr>
        <w:t xml:space="preserve"> – действующая (предполагаемая) в период предоставления льгот базовая ставка налога;</w:t>
      </w:r>
      <w:r w:rsidRPr="009832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32F3">
        <w:rPr>
          <w:rFonts w:ascii="Times New Roman" w:hAnsi="Times New Roman" w:cs="Times New Roman"/>
          <w:sz w:val="24"/>
          <w:szCs w:val="24"/>
        </w:rPr>
        <w:t>НСл</w:t>
      </w:r>
      <w:proofErr w:type="spellEnd"/>
      <w:r w:rsidRPr="009832F3">
        <w:rPr>
          <w:rFonts w:ascii="Times New Roman" w:hAnsi="Times New Roman" w:cs="Times New Roman"/>
          <w:sz w:val="24"/>
          <w:szCs w:val="24"/>
        </w:rPr>
        <w:t xml:space="preserve"> – льготная ставка налога.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6. Применение результатов оценки эффективности налоговых льгот</w:t>
      </w:r>
    </w:p>
    <w:p w:rsidR="00A111BA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6.1. По результатам проведения оценки составляется аналитическая записка Главе сельского поселения.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6.2. Результаты оценки эффективности налоговых льгот используются для:</w:t>
      </w:r>
      <w:r w:rsidRPr="009832F3">
        <w:rPr>
          <w:rFonts w:ascii="Times New Roman" w:hAnsi="Times New Roman" w:cs="Times New Roman"/>
          <w:sz w:val="24"/>
          <w:szCs w:val="24"/>
        </w:rPr>
        <w:br/>
        <w:t>- разработки бюджета поселения на очередной финансовый год и среднесрочную перспективу;</w:t>
      </w:r>
      <w:r w:rsidRPr="009832F3">
        <w:rPr>
          <w:rFonts w:ascii="Times New Roman" w:hAnsi="Times New Roman" w:cs="Times New Roman"/>
          <w:sz w:val="24"/>
          <w:szCs w:val="24"/>
        </w:rPr>
        <w:br/>
        <w:t>- своевременного принятия мер по отмене неэффективных налоговых льгот;</w:t>
      </w:r>
      <w:r w:rsidRPr="009832F3">
        <w:rPr>
          <w:rFonts w:ascii="Times New Roman" w:hAnsi="Times New Roman" w:cs="Times New Roman"/>
          <w:sz w:val="24"/>
          <w:szCs w:val="24"/>
        </w:rPr>
        <w:br/>
        <w:t>- введения новых видов налоговых льгот (внесения изменений в предоставленные налоговые льготы).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7. Мониторинг результатов оценки эффективности налоговых льгот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сроки, установленные пунктом 5.1 настоящего Порядка.</w:t>
      </w:r>
    </w:p>
    <w:p w:rsidR="00315A11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br/>
      </w:r>
      <w:r w:rsidRPr="009832F3">
        <w:rPr>
          <w:rFonts w:ascii="Times New Roman" w:hAnsi="Times New Roman" w:cs="Times New Roman"/>
          <w:sz w:val="24"/>
          <w:szCs w:val="24"/>
        </w:rPr>
        <w:br/>
      </w:r>
      <w:r w:rsidRPr="009832F3">
        <w:rPr>
          <w:rFonts w:ascii="Times New Roman" w:hAnsi="Times New Roman" w:cs="Times New Roman"/>
          <w:sz w:val="24"/>
          <w:szCs w:val="24"/>
        </w:rPr>
        <w:br/>
      </w:r>
    </w:p>
    <w:p w:rsidR="00315A11" w:rsidRPr="009832F3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11" w:rsidRPr="009832F3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11" w:rsidRPr="009832F3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11" w:rsidRPr="009832F3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11" w:rsidRPr="009832F3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11" w:rsidRPr="009832F3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11" w:rsidRPr="009832F3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11" w:rsidRPr="009832F3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11" w:rsidRPr="009832F3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11" w:rsidRDefault="00315A11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1BA" w:rsidRDefault="00A111BA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1BA" w:rsidRPr="009832F3" w:rsidRDefault="00A111BA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604" w:rsidRPr="009832F3" w:rsidRDefault="00442604" w:rsidP="00983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832F3">
        <w:rPr>
          <w:rFonts w:ascii="Times New Roman" w:hAnsi="Times New Roman" w:cs="Times New Roman"/>
          <w:sz w:val="24"/>
          <w:szCs w:val="24"/>
        </w:rPr>
        <w:br/>
        <w:t>к Порядку проведения оценки</w:t>
      </w:r>
      <w:r w:rsidRPr="009832F3">
        <w:rPr>
          <w:rFonts w:ascii="Times New Roman" w:hAnsi="Times New Roman" w:cs="Times New Roman"/>
          <w:sz w:val="24"/>
          <w:szCs w:val="24"/>
        </w:rPr>
        <w:br/>
        <w:t>эффективности налоговых льгот</w:t>
      </w:r>
      <w:r w:rsidRPr="009832F3">
        <w:rPr>
          <w:rFonts w:ascii="Times New Roman" w:hAnsi="Times New Roman" w:cs="Times New Roman"/>
          <w:sz w:val="24"/>
          <w:szCs w:val="24"/>
        </w:rPr>
        <w:br/>
        <w:t>по местным налогам</w:t>
      </w:r>
    </w:p>
    <w:p w:rsidR="00442604" w:rsidRPr="009832F3" w:rsidRDefault="00442604" w:rsidP="00983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br/>
        <w:t>РЕЕСТР</w:t>
      </w:r>
      <w:r w:rsidRPr="009832F3">
        <w:rPr>
          <w:rFonts w:ascii="Times New Roman" w:hAnsi="Times New Roman" w:cs="Times New Roman"/>
          <w:sz w:val="24"/>
          <w:szCs w:val="24"/>
        </w:rPr>
        <w:br/>
        <w:t>предоставленных налоговых льгот по состоянию</w:t>
      </w:r>
      <w:r w:rsidRPr="009832F3">
        <w:rPr>
          <w:rFonts w:ascii="Times New Roman" w:hAnsi="Times New Roman" w:cs="Times New Roman"/>
          <w:sz w:val="24"/>
          <w:szCs w:val="24"/>
        </w:rPr>
        <w:br/>
        <w:t>на «_____»_______________________20____ года</w:t>
      </w:r>
    </w:p>
    <w:p w:rsidR="00442604" w:rsidRPr="009832F3" w:rsidRDefault="00442604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2F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"/>
        <w:gridCol w:w="2003"/>
        <w:gridCol w:w="2003"/>
        <w:gridCol w:w="1543"/>
        <w:gridCol w:w="1646"/>
        <w:gridCol w:w="2003"/>
      </w:tblGrid>
      <w:tr w:rsidR="00442604" w:rsidRPr="009832F3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Вид предоставленной льготы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Объемы, предоставленных льгот, тыс. рублей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Предложения по итогам оценки льгот (отменить/сохранить)</w:t>
            </w:r>
          </w:p>
        </w:tc>
      </w:tr>
      <w:tr w:rsidR="00442604" w:rsidRPr="009832F3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2604" w:rsidRPr="009832F3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604" w:rsidRPr="009832F3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2604" w:rsidRPr="009832F3" w:rsidTr="00911183">
        <w:trPr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2604" w:rsidRPr="009832F3" w:rsidRDefault="00442604" w:rsidP="009832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930B8" w:rsidRPr="009832F3" w:rsidRDefault="005930B8" w:rsidP="0098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0B8" w:rsidRPr="009832F3" w:rsidSect="0059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04"/>
    <w:rsid w:val="0012643A"/>
    <w:rsid w:val="00315A11"/>
    <w:rsid w:val="00442604"/>
    <w:rsid w:val="00486FE8"/>
    <w:rsid w:val="004D2BD5"/>
    <w:rsid w:val="004D65F8"/>
    <w:rsid w:val="005930B8"/>
    <w:rsid w:val="00671199"/>
    <w:rsid w:val="00676CC7"/>
    <w:rsid w:val="00911183"/>
    <w:rsid w:val="009832F3"/>
    <w:rsid w:val="00A111BA"/>
    <w:rsid w:val="00B9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2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426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2604"/>
    <w:rPr>
      <w:b/>
      <w:bCs/>
    </w:rPr>
  </w:style>
  <w:style w:type="character" w:customStyle="1" w:styleId="apple-converted-space">
    <w:name w:val="apple-converted-space"/>
    <w:basedOn w:val="a0"/>
    <w:rsid w:val="00442604"/>
  </w:style>
  <w:style w:type="character" w:styleId="a6">
    <w:name w:val="Emphasis"/>
    <w:basedOn w:val="a0"/>
    <w:uiPriority w:val="20"/>
    <w:qFormat/>
    <w:rsid w:val="00442604"/>
    <w:rPr>
      <w:i/>
      <w:iCs/>
    </w:rPr>
  </w:style>
  <w:style w:type="paragraph" w:customStyle="1" w:styleId="editlog">
    <w:name w:val="editlog"/>
    <w:basedOn w:val="a"/>
    <w:rsid w:val="004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2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426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2604"/>
    <w:rPr>
      <w:b/>
      <w:bCs/>
    </w:rPr>
  </w:style>
  <w:style w:type="character" w:customStyle="1" w:styleId="apple-converted-space">
    <w:name w:val="apple-converted-space"/>
    <w:basedOn w:val="a0"/>
    <w:rsid w:val="00442604"/>
  </w:style>
  <w:style w:type="character" w:styleId="a6">
    <w:name w:val="Emphasis"/>
    <w:basedOn w:val="a0"/>
    <w:uiPriority w:val="20"/>
    <w:qFormat/>
    <w:rsid w:val="00442604"/>
    <w:rPr>
      <w:i/>
      <w:iCs/>
    </w:rPr>
  </w:style>
  <w:style w:type="paragraph" w:customStyle="1" w:styleId="editlog">
    <w:name w:val="editlog"/>
    <w:basedOn w:val="a"/>
    <w:rsid w:val="0044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NoutBook</cp:lastModifiedBy>
  <cp:revision>4</cp:revision>
  <cp:lastPrinted>2017-09-07T10:44:00Z</cp:lastPrinted>
  <dcterms:created xsi:type="dcterms:W3CDTF">2017-09-07T10:42:00Z</dcterms:created>
  <dcterms:modified xsi:type="dcterms:W3CDTF">2017-09-07T10:44:00Z</dcterms:modified>
</cp:coreProperties>
</file>